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B3" w:rsidRDefault="00507BB3" w:rsidP="00507BB3">
      <w:pPr>
        <w:spacing w:line="36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Аннотация к РП Лабораторный практикум по химии</w:t>
      </w:r>
      <w:bookmarkStart w:id="0" w:name="_GoBack"/>
      <w:bookmarkEnd w:id="0"/>
    </w:p>
    <w:p w:rsidR="00507BB3" w:rsidRDefault="00507BB3" w:rsidP="00507BB3">
      <w:pPr>
        <w:spacing w:line="36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Нормативно-правовой базой для составления программы послужили следующие документы: </w:t>
      </w:r>
    </w:p>
    <w:p w:rsidR="00507BB3" w:rsidRDefault="00507BB3" w:rsidP="00507BB3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Федеральный закон от 29 декабря 2012 г. № 273-ФЗ «Об образовании в Российской Федерации»;</w:t>
      </w:r>
    </w:p>
    <w:p w:rsidR="00507BB3" w:rsidRDefault="00507BB3" w:rsidP="00507BB3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 главного государственного санитарного врача РФ от 04 июля 2014г., №41, СанПин 2.4.4.3172-14 «Санитарно-эпидемиологические требования к условиям и организации обучения в общеобразовательных учреждениях»;</w:t>
      </w:r>
    </w:p>
    <w:p w:rsidR="00507BB3" w:rsidRDefault="00507BB3" w:rsidP="00507BB3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Приказ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07BB3" w:rsidRDefault="00507BB3" w:rsidP="00507BB3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Концепция развития дополнительного образования детей, утвержденная распоряжением Правительства РФ от 4 сентября 2014 г. № 1726-р;</w:t>
      </w:r>
    </w:p>
    <w:p w:rsidR="00507BB3" w:rsidRDefault="00507BB3" w:rsidP="00507BB3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Письмо Минобрнауки РФ от 18.11.2015 № 09-3242 «О направлении рекомендаций» Методические рекомендации по проектированию дополнительных общеразвивающих программ</w:t>
      </w:r>
    </w:p>
    <w:p w:rsidR="00507BB3" w:rsidRDefault="00507BB3" w:rsidP="00507BB3">
      <w:pPr>
        <w:pStyle w:val="2"/>
        <w:spacing w:line="360" w:lineRule="auto"/>
        <w:ind w:firstLine="709"/>
        <w:rPr>
          <w:rFonts w:ascii="Liberation Serif" w:eastAsia="Times New Roman" w:hAnsi="Liberation Serif" w:cs="Times New Roman"/>
          <w:iCs/>
          <w:lang w:val="ru-RU" w:eastAsia="ar-SA" w:bidi="ar-SA"/>
        </w:rPr>
      </w:pPr>
      <w:r>
        <w:rPr>
          <w:rFonts w:ascii="Liberation Serif" w:eastAsia="Times New Roman" w:hAnsi="Liberation Serif" w:cs="Times New Roman"/>
          <w:iCs/>
          <w:lang w:val="ru-RU" w:eastAsia="ar-SA" w:bidi="ar-SA"/>
        </w:rPr>
        <w:t xml:space="preserve">Дополнительная общеобразовательная общеразвивающая программа «Научный лабиринт» относится к программам </w:t>
      </w:r>
      <w:r>
        <w:rPr>
          <w:rFonts w:ascii="Liberation Serif" w:hAnsi="Liberation Serif" w:cs="Times New Roman"/>
          <w:lang w:val="ru-RU"/>
        </w:rPr>
        <w:t>естественнонаучной</w:t>
      </w:r>
      <w:r>
        <w:rPr>
          <w:rFonts w:ascii="Liberation Serif" w:eastAsia="Times New Roman" w:hAnsi="Liberation Serif" w:cs="Times New Roman"/>
          <w:iCs/>
          <w:lang w:val="ru-RU" w:eastAsia="ar-SA" w:bidi="ar-SA"/>
        </w:rPr>
        <w:t xml:space="preserve"> направленности. </w:t>
      </w:r>
    </w:p>
    <w:p w:rsidR="00507BB3" w:rsidRDefault="00507BB3" w:rsidP="00507BB3">
      <w:pPr>
        <w:pStyle w:val="2"/>
        <w:spacing w:line="360" w:lineRule="auto"/>
        <w:ind w:firstLine="709"/>
        <w:rPr>
          <w:rFonts w:ascii="Liberation Serif" w:hAnsi="Liberation Serif" w:cs="Times New Roman"/>
          <w:i/>
          <w:lang w:val="ru-RU" w:bidi="ar-SA"/>
        </w:rPr>
      </w:pPr>
      <w:r>
        <w:rPr>
          <w:rFonts w:ascii="Liberation Serif" w:hAnsi="Liberation Serif" w:cs="Times New Roman"/>
          <w:lang w:val="ru-RU" w:bidi="ar-SA"/>
        </w:rPr>
        <w:t xml:space="preserve">Уровень сложности программы – </w:t>
      </w:r>
      <w:r>
        <w:rPr>
          <w:rFonts w:ascii="Liberation Serif" w:hAnsi="Liberation Serif" w:cs="Times New Roman"/>
          <w:i/>
          <w:lang w:val="ru-RU" w:bidi="ar-SA"/>
        </w:rPr>
        <w:t>базовый.</w:t>
      </w:r>
    </w:p>
    <w:p w:rsidR="00507BB3" w:rsidRDefault="00507BB3" w:rsidP="00507BB3">
      <w:pPr>
        <w:pStyle w:val="2"/>
        <w:spacing w:line="360" w:lineRule="auto"/>
        <w:ind w:firstLine="709"/>
        <w:rPr>
          <w:rFonts w:ascii="Liberation Serif" w:hAnsi="Liberation Serif" w:cs="Times New Roman"/>
          <w:i/>
          <w:lang w:val="ru-RU" w:bidi="ar-SA"/>
        </w:rPr>
      </w:pPr>
      <w:r>
        <w:rPr>
          <w:rFonts w:ascii="Liberation Serif" w:hAnsi="Liberation Serif" w:cs="Times New Roman"/>
          <w:lang w:val="ru-RU"/>
        </w:rPr>
        <w:t xml:space="preserve">Форма обучения: </w:t>
      </w:r>
      <w:r>
        <w:rPr>
          <w:rFonts w:ascii="Liberation Serif" w:hAnsi="Liberation Serif" w:cs="Times New Roman"/>
          <w:i/>
          <w:lang w:val="ru-RU"/>
        </w:rPr>
        <w:t>очная</w:t>
      </w:r>
    </w:p>
    <w:p w:rsidR="00507BB3" w:rsidRDefault="00507BB3" w:rsidP="00507BB3">
      <w:pPr>
        <w:pStyle w:val="2"/>
        <w:spacing w:line="360" w:lineRule="auto"/>
        <w:ind w:firstLine="708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Программа направлена </w:t>
      </w:r>
      <w:proofErr w:type="gramStart"/>
      <w:r>
        <w:rPr>
          <w:rFonts w:ascii="Liberation Serif" w:hAnsi="Liberation Serif" w:cs="Times New Roman"/>
          <w:lang w:val="ru-RU"/>
        </w:rPr>
        <w:t>на</w:t>
      </w:r>
      <w:proofErr w:type="gramEnd"/>
      <w:r>
        <w:rPr>
          <w:rFonts w:ascii="Liberation Serif" w:hAnsi="Liberation Serif" w:cs="Times New Roman"/>
          <w:lang w:val="ru-RU"/>
        </w:rPr>
        <w:t xml:space="preserve">: </w:t>
      </w:r>
    </w:p>
    <w:p w:rsidR="00507BB3" w:rsidRDefault="00507BB3" w:rsidP="00507BB3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формирование и развитие творческих способностей детей, удовлетворение их индивидуальных потребностей в интеллектуальном, нравственном, художественно-эстетическом развитии; </w:t>
      </w:r>
    </w:p>
    <w:p w:rsidR="00507BB3" w:rsidRDefault="00507BB3" w:rsidP="00507BB3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>формирование культуры здорового и безопасного образа жизни;</w:t>
      </w:r>
    </w:p>
    <w:p w:rsidR="00507BB3" w:rsidRDefault="00507BB3" w:rsidP="00507BB3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обеспечение </w:t>
      </w:r>
      <w:proofErr w:type="gramStart"/>
      <w:r>
        <w:rPr>
          <w:rFonts w:ascii="Liberation Serif" w:hAnsi="Liberation Serif" w:cs="Times New Roman"/>
          <w:lang w:val="ru-RU"/>
        </w:rPr>
        <w:t>духовно-нравственного</w:t>
      </w:r>
      <w:proofErr w:type="gramEnd"/>
      <w:r>
        <w:rPr>
          <w:rFonts w:ascii="Liberation Serif" w:hAnsi="Liberation Serif" w:cs="Times New Roman"/>
          <w:lang w:val="ru-RU"/>
        </w:rPr>
        <w:t>, гражданско-патриотического, трудового воспитании обучающихся;</w:t>
      </w:r>
    </w:p>
    <w:p w:rsidR="00507BB3" w:rsidRDefault="00507BB3" w:rsidP="00507BB3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507BB3" w:rsidRDefault="00507BB3" w:rsidP="00507BB3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>создание и обеспечение необходимых  условий для личностного развития, профессионального самоопределения и творческого труда обучающихся;</w:t>
      </w:r>
    </w:p>
    <w:p w:rsidR="00507BB3" w:rsidRDefault="00507BB3" w:rsidP="00507BB3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социализацию и адаптацию </w:t>
      </w:r>
      <w:proofErr w:type="gramStart"/>
      <w:r>
        <w:rPr>
          <w:rFonts w:ascii="Liberation Serif" w:hAnsi="Liberation Serif" w:cs="Times New Roman"/>
          <w:lang w:val="ru-RU"/>
        </w:rPr>
        <w:t>обучающихся</w:t>
      </w:r>
      <w:proofErr w:type="gramEnd"/>
      <w:r>
        <w:rPr>
          <w:rFonts w:ascii="Liberation Serif" w:hAnsi="Liberation Serif" w:cs="Times New Roman"/>
          <w:lang w:val="ru-RU"/>
        </w:rPr>
        <w:t xml:space="preserve"> к жизни в обществе;</w:t>
      </w:r>
    </w:p>
    <w:p w:rsidR="00507BB3" w:rsidRDefault="00507BB3" w:rsidP="00507BB3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формирование общей культуры </w:t>
      </w:r>
      <w:proofErr w:type="gramStart"/>
      <w:r>
        <w:rPr>
          <w:rFonts w:ascii="Liberation Serif" w:hAnsi="Liberation Serif" w:cs="Times New Roman"/>
          <w:lang w:val="ru-RU"/>
        </w:rPr>
        <w:t>обучающихся</w:t>
      </w:r>
      <w:proofErr w:type="gramEnd"/>
      <w:r>
        <w:rPr>
          <w:rFonts w:ascii="Liberation Serif" w:hAnsi="Liberation Serif" w:cs="Times New Roman"/>
          <w:lang w:val="ru-RU"/>
        </w:rPr>
        <w:t>;</w:t>
      </w:r>
    </w:p>
    <w:p w:rsidR="00507BB3" w:rsidRDefault="00507BB3" w:rsidP="00507BB3">
      <w:pPr>
        <w:pStyle w:val="2"/>
        <w:numPr>
          <w:ilvl w:val="0"/>
          <w:numId w:val="2"/>
        </w:numPr>
        <w:spacing w:line="360" w:lineRule="auto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</w:t>
      </w:r>
      <w:r>
        <w:rPr>
          <w:rFonts w:ascii="Liberation Serif" w:hAnsi="Liberation Serif" w:cs="Times New Roman"/>
          <w:lang w:val="ru-RU"/>
        </w:rPr>
        <w:lastRenderedPageBreak/>
        <w:t>пределами федеральных государственных образовательных стандартов и федеральных государственных требований.</w:t>
      </w:r>
    </w:p>
    <w:p w:rsidR="00507BB3" w:rsidRDefault="00507BB3" w:rsidP="00507BB3">
      <w:pPr>
        <w:pStyle w:val="2"/>
        <w:spacing w:line="360" w:lineRule="auto"/>
        <w:ind w:firstLine="709"/>
        <w:rPr>
          <w:rFonts w:ascii="Liberation Serif" w:hAnsi="Liberation Serif" w:cs="Times New Roman"/>
          <w:lang w:val="ru-RU"/>
        </w:rPr>
      </w:pPr>
      <w:proofErr w:type="gramStart"/>
      <w:r>
        <w:rPr>
          <w:rFonts w:ascii="Liberation Serif" w:hAnsi="Liberation Serif" w:cs="Times New Roman"/>
          <w:lang w:val="ru-RU"/>
        </w:rPr>
        <w:t xml:space="preserve">Программа соответствует требованиям к содержанию дополнительных образовательных программ, построена с учётом преемственности естественно-научного образования, опирается на теоретический, практический и личностный опыт обучающихся. </w:t>
      </w:r>
      <w:proofErr w:type="gramEnd"/>
    </w:p>
    <w:p w:rsidR="00507BB3" w:rsidRDefault="00507BB3" w:rsidP="00507BB3">
      <w:pPr>
        <w:pStyle w:val="2"/>
        <w:spacing w:line="360" w:lineRule="auto"/>
        <w:ind w:firstLine="709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Программа ориентирована на детей среднего и старшего школьного возраста. </w:t>
      </w:r>
    </w:p>
    <w:p w:rsidR="00507BB3" w:rsidRDefault="00507BB3" w:rsidP="00507BB3">
      <w:pPr>
        <w:pStyle w:val="2"/>
        <w:spacing w:line="360" w:lineRule="auto"/>
        <w:ind w:firstLine="709"/>
        <w:rPr>
          <w:rFonts w:ascii="Liberation Serif" w:hAnsi="Liberation Serif" w:cs="Times New Roman"/>
          <w:color w:val="auto"/>
          <w:lang w:val="ru-RU"/>
        </w:rPr>
      </w:pPr>
      <w:proofErr w:type="gramStart"/>
      <w:r>
        <w:rPr>
          <w:rFonts w:ascii="Liberation Serif" w:hAnsi="Liberation Serif" w:cs="Times New Roman"/>
          <w:b/>
          <w:i/>
          <w:color w:val="auto"/>
          <w:lang w:val="ru-RU"/>
        </w:rPr>
        <w:t>Актуальность</w:t>
      </w:r>
      <w:r>
        <w:rPr>
          <w:rFonts w:ascii="Liberation Serif" w:hAnsi="Liberation Serif" w:cs="Times New Roman"/>
          <w:color w:val="auto"/>
          <w:lang w:val="ru-RU"/>
        </w:rPr>
        <w:t xml:space="preserve"> и социальная значимость данной программы состоит в том, что содержание рассматривает вопросы, формирующие у обучающихся способности к целевому причинному и вероятному анализу экологической, естественно-научной ситуации, альтернативному мышлению в выборе способов решения различных проблем, к восприятию прекрасного, удовлетворению и негодованию от поведения и поступков людей по отношению к природной и социокультурной среде. </w:t>
      </w:r>
      <w:proofErr w:type="gramEnd"/>
    </w:p>
    <w:p w:rsidR="00507BB3" w:rsidRPr="00507BB3" w:rsidRDefault="00507BB3" w:rsidP="00507BB3">
      <w:pPr>
        <w:pStyle w:val="2"/>
        <w:spacing w:line="360" w:lineRule="auto"/>
        <w:ind w:firstLine="709"/>
        <w:rPr>
          <w:rStyle w:val="c22"/>
          <w:shd w:val="clear" w:color="auto" w:fill="FFFFFF"/>
          <w:lang w:val="ru-RU"/>
        </w:rPr>
      </w:pPr>
      <w:proofErr w:type="gramStart"/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Идеи, рассмотренные в программе перекликаются</w:t>
      </w:r>
      <w:proofErr w:type="gramEnd"/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 xml:space="preserve"> с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</w:rPr>
        <w:t> 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идеями общешкольной воспитательной работы на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</w:rPr>
        <w:t> 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основе единства задач воспитания, обучения и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</w:rPr>
        <w:t> 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развития, предусматривают совместную работу подростков, старшеклассников, родителей и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</w:rPr>
        <w:t> 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педагогов по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</w:rPr>
        <w:t> 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ее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</w:rPr>
        <w:t> </w:t>
      </w:r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реализации.</w:t>
      </w:r>
    </w:p>
    <w:p w:rsidR="00507BB3" w:rsidRDefault="00507BB3" w:rsidP="00507BB3">
      <w:pPr>
        <w:pStyle w:val="2"/>
        <w:spacing w:line="360" w:lineRule="auto"/>
        <w:ind w:firstLine="360"/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</w:pPr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 xml:space="preserve">Программа охватывает три направления </w:t>
      </w:r>
      <w:proofErr w:type="gramStart"/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>естественно-научного</w:t>
      </w:r>
      <w:proofErr w:type="gramEnd"/>
      <w:r>
        <w:rPr>
          <w:rStyle w:val="c22"/>
          <w:rFonts w:ascii="Liberation Serif" w:hAnsi="Liberation Serif" w:cs="Times New Roman"/>
          <w:color w:val="auto"/>
          <w:shd w:val="clear" w:color="auto" w:fill="FFFFFF"/>
          <w:lang w:val="ru-RU"/>
        </w:rPr>
        <w:t xml:space="preserve"> образования:</w:t>
      </w:r>
    </w:p>
    <w:p w:rsidR="00507BB3" w:rsidRDefault="00507BB3" w:rsidP="00507BB3">
      <w:pPr>
        <w:pStyle w:val="2"/>
        <w:numPr>
          <w:ilvl w:val="0"/>
          <w:numId w:val="3"/>
        </w:numPr>
        <w:spacing w:line="360" w:lineRule="auto"/>
      </w:pPr>
      <w:r>
        <w:rPr>
          <w:rFonts w:ascii="Liberation Serif" w:hAnsi="Liberation Serif" w:cs="Times New Roman"/>
          <w:color w:val="auto"/>
          <w:lang w:val="ru-RU"/>
        </w:rPr>
        <w:t>развитие элементарных естественнонаучных направлений;</w:t>
      </w:r>
    </w:p>
    <w:p w:rsidR="00507BB3" w:rsidRDefault="00507BB3" w:rsidP="00507BB3">
      <w:pPr>
        <w:pStyle w:val="2"/>
        <w:numPr>
          <w:ilvl w:val="0"/>
          <w:numId w:val="3"/>
        </w:numPr>
        <w:spacing w:line="360" w:lineRule="auto"/>
        <w:rPr>
          <w:rFonts w:ascii="Liberation Serif" w:hAnsi="Liberation Serif" w:cs="Times New Roman"/>
          <w:color w:val="auto"/>
          <w:lang w:val="ru-RU"/>
        </w:rPr>
      </w:pPr>
      <w:r>
        <w:rPr>
          <w:rFonts w:ascii="Liberation Serif" w:hAnsi="Liberation Serif" w:cs="Times New Roman"/>
          <w:color w:val="auto"/>
          <w:lang w:val="ru-RU"/>
        </w:rPr>
        <w:t>развитие экологической культуры;</w:t>
      </w:r>
    </w:p>
    <w:p w:rsidR="00507BB3" w:rsidRDefault="00507BB3" w:rsidP="00507BB3">
      <w:pPr>
        <w:pStyle w:val="2"/>
        <w:numPr>
          <w:ilvl w:val="0"/>
          <w:numId w:val="3"/>
        </w:numPr>
        <w:spacing w:line="360" w:lineRule="auto"/>
        <w:rPr>
          <w:rFonts w:ascii="Liberation Serif" w:hAnsi="Liberation Serif" w:cs="Times New Roman"/>
          <w:color w:val="auto"/>
          <w:lang w:val="ru-RU"/>
        </w:rPr>
      </w:pPr>
      <w:r>
        <w:rPr>
          <w:rFonts w:ascii="Liberation Serif" w:hAnsi="Liberation Serif" w:cs="Times New Roman"/>
          <w:color w:val="auto"/>
          <w:lang w:val="ru-RU"/>
        </w:rPr>
        <w:t xml:space="preserve">развитие представлений о человеке в истории и культуре. </w:t>
      </w:r>
    </w:p>
    <w:p w:rsidR="00507BB3" w:rsidRDefault="00507BB3" w:rsidP="00507BB3">
      <w:pPr>
        <w:spacing w:line="360" w:lineRule="auto"/>
        <w:ind w:firstLine="709"/>
        <w:jc w:val="both"/>
        <w:rPr>
          <w:rFonts w:ascii="Liberation Serif" w:eastAsia="Times New Roman" w:hAnsi="Liberation Serif"/>
          <w:bCs/>
          <w:lang w:eastAsia="ru-RU"/>
        </w:rPr>
      </w:pPr>
      <w:r>
        <w:rPr>
          <w:rFonts w:ascii="Liberation Serif" w:eastAsia="Times New Roman" w:hAnsi="Liberation Serif"/>
          <w:b/>
          <w:bCs/>
          <w:i/>
          <w:lang w:eastAsia="ru-RU"/>
        </w:rPr>
        <w:t>Новизна</w:t>
      </w:r>
      <w:r>
        <w:rPr>
          <w:rFonts w:ascii="Liberation Serif" w:eastAsia="Times New Roman" w:hAnsi="Liberation Serif"/>
          <w:bCs/>
          <w:lang w:eastAsia="ru-RU"/>
        </w:rPr>
        <w:t xml:space="preserve"> этой программы заключается в том, что деятельность </w:t>
      </w:r>
      <w:proofErr w:type="gramStart"/>
      <w:r>
        <w:rPr>
          <w:rFonts w:ascii="Liberation Serif" w:eastAsia="Times New Roman" w:hAnsi="Liberation Serif"/>
          <w:bCs/>
          <w:lang w:eastAsia="ru-RU"/>
        </w:rPr>
        <w:t>обучающихся</w:t>
      </w:r>
      <w:proofErr w:type="gramEnd"/>
      <w:r>
        <w:rPr>
          <w:rFonts w:ascii="Liberation Serif" w:eastAsia="Times New Roman" w:hAnsi="Liberation Serif"/>
          <w:bCs/>
          <w:lang w:eastAsia="ru-RU"/>
        </w:rPr>
        <w:t xml:space="preserve"> ориентирована на мониторинг окружающей среды своей местности, выполнение лабораторного эксперимента.</w:t>
      </w:r>
    </w:p>
    <w:p w:rsidR="00507BB3" w:rsidRDefault="00507BB3" w:rsidP="00507BB3">
      <w:pPr>
        <w:spacing w:line="360" w:lineRule="auto"/>
        <w:ind w:firstLine="709"/>
        <w:jc w:val="both"/>
        <w:rPr>
          <w:rFonts w:ascii="Liberation Serif" w:eastAsia="Times New Roman" w:hAnsi="Liberation Serif"/>
          <w:bCs/>
          <w:lang w:eastAsia="ru-RU"/>
        </w:rPr>
      </w:pPr>
      <w:r>
        <w:rPr>
          <w:rFonts w:ascii="Liberation Serif" w:eastAsia="Times New Roman" w:hAnsi="Liberation Serif"/>
          <w:bCs/>
          <w:lang w:eastAsia="ru-RU"/>
        </w:rPr>
        <w:t>Программа имеет развивающий характер, направленный на реализацию интересов и способностей детей. Для детей среднего  школьного возраста учитываются мыслительные процессы, работа направлена на наблюдение, эксперименты и собственную продуктивную деятельность детей в природе. Игровая деятельность позволяет детям непринужденно погрузиться в ситуацию и проявить себя в новой роли, самому обозначить проблему и попытаться найти решение.</w:t>
      </w:r>
    </w:p>
    <w:p w:rsidR="00507BB3" w:rsidRDefault="00507BB3" w:rsidP="00507BB3">
      <w:pPr>
        <w:spacing w:line="360" w:lineRule="auto"/>
        <w:ind w:firstLine="709"/>
        <w:jc w:val="both"/>
        <w:rPr>
          <w:rFonts w:ascii="Liberation Serif" w:eastAsia="Times New Roman" w:hAnsi="Liberation Serif"/>
          <w:bCs/>
          <w:lang w:eastAsia="ru-RU"/>
        </w:rPr>
      </w:pPr>
      <w:r>
        <w:rPr>
          <w:rFonts w:ascii="Liberation Serif" w:eastAsia="Times New Roman" w:hAnsi="Liberation Serif"/>
          <w:bCs/>
          <w:lang w:eastAsia="ru-RU"/>
        </w:rPr>
        <w:t xml:space="preserve">Для детей старшего возраста работа ориентирована на создание ситуации успеха и обеспечение комфортности обучения. Учебные занятия носят характер живого общения, заинтересованного поиска решения проблем с помощью разумного сочетания самостоятельной деятельности, дозированной помощи и работы под руководством педагога. Сочетание разных методов обучения и видов учебной деятельности выводит </w:t>
      </w:r>
      <w:r>
        <w:rPr>
          <w:rFonts w:ascii="Liberation Serif" w:eastAsia="Times New Roman" w:hAnsi="Liberation Serif"/>
          <w:bCs/>
          <w:lang w:eastAsia="ru-RU"/>
        </w:rPr>
        <w:lastRenderedPageBreak/>
        <w:t xml:space="preserve">ребенка за рамки привычного образовательного процесса, расширяет кругозор и дает возможность для духовного роста и продуктивного общения с членами детского объединения. </w:t>
      </w:r>
    </w:p>
    <w:p w:rsidR="00507BB3" w:rsidRDefault="00507BB3" w:rsidP="00507BB3">
      <w:pPr>
        <w:spacing w:line="360" w:lineRule="auto"/>
        <w:ind w:firstLine="709"/>
        <w:jc w:val="both"/>
        <w:rPr>
          <w:rFonts w:ascii="Liberation Serif" w:eastAsia="Times New Roman" w:hAnsi="Liberation Serif"/>
          <w:bCs/>
          <w:lang w:eastAsia="ru-RU"/>
        </w:rPr>
      </w:pPr>
      <w:r>
        <w:rPr>
          <w:rFonts w:ascii="Liberation Serif" w:eastAsia="Times New Roman" w:hAnsi="Liberation Serif"/>
          <w:bCs/>
          <w:lang w:eastAsia="ru-RU"/>
        </w:rPr>
        <w:t>Со временем, приобретая знания и навыки исследовательской работы, дети берутся за самостоятельную исследовательскую деятельность. Объектами исследования являются: местные источники и реки, а также другие объекты живой природы.</w:t>
      </w:r>
    </w:p>
    <w:p w:rsidR="00507BB3" w:rsidRDefault="00507BB3" w:rsidP="00507BB3">
      <w:pPr>
        <w:spacing w:line="360" w:lineRule="auto"/>
        <w:ind w:firstLine="709"/>
        <w:jc w:val="both"/>
        <w:rPr>
          <w:rFonts w:ascii="Liberation Serif" w:eastAsia="Times New Roman" w:hAnsi="Liberation Serif"/>
          <w:bCs/>
          <w:lang w:eastAsia="ru-RU"/>
        </w:rPr>
      </w:pPr>
      <w:r>
        <w:rPr>
          <w:rFonts w:ascii="Liberation Serif" w:eastAsia="Times New Roman" w:hAnsi="Liberation Serif"/>
          <w:bCs/>
          <w:lang w:eastAsia="ru-RU"/>
        </w:rPr>
        <w:t xml:space="preserve">  Самостоятельная работа над исследованиями и социальными проектами приучает детей старшего школьного возраста мыслить системно, планировать свои действия и предвидеть результат, дает возможность применять полученные знания для создания нового, личностно значимого продукта. Этот продукт учащиеся выносят на обсуждение, участвуя в конференциях и конкурсах различного уровня, приобретают опыт конкурсной борьбы, учатся с достоинством принимать поражения, делать из них конструктивные выводы. Психологическая закалка и приобретенные знания позволяют трезво оценить свои силы и выпускники объединения не боятся ставить высокие цели и выбирать учебные заведения, соответствующие их устремлениям.</w:t>
      </w:r>
    </w:p>
    <w:p w:rsidR="00507BB3" w:rsidRDefault="00507BB3" w:rsidP="00507BB3">
      <w:pPr>
        <w:spacing w:line="360" w:lineRule="auto"/>
        <w:ind w:firstLine="709"/>
        <w:jc w:val="both"/>
        <w:rPr>
          <w:rFonts w:ascii="Liberation Serif" w:eastAsia="Times New Roman" w:hAnsi="Liberation Serif"/>
          <w:bCs/>
          <w:lang w:eastAsia="ru-RU"/>
        </w:rPr>
      </w:pPr>
      <w:r>
        <w:rPr>
          <w:rFonts w:ascii="Liberation Serif" w:eastAsia="Times New Roman" w:hAnsi="Liberation Serif"/>
          <w:bCs/>
          <w:lang w:eastAsia="ru-RU"/>
        </w:rPr>
        <w:t xml:space="preserve">На всех ступенях обучение ведется поэтапно и дифференцированно, с учетом уровня подготовки обучающегося. На первых порах приоритетным в обучении является создание ситуаций, пробуждающих фантазию и креативное мышление, побуждающих к действию. Это достигается на занятиях по подготовке </w:t>
      </w:r>
      <w:proofErr w:type="gramStart"/>
      <w:r>
        <w:rPr>
          <w:rFonts w:ascii="Liberation Serif" w:eastAsia="Times New Roman" w:hAnsi="Liberation Serif"/>
          <w:bCs/>
          <w:lang w:eastAsia="ru-RU"/>
        </w:rPr>
        <w:t>к</w:t>
      </w:r>
      <w:proofErr w:type="gramEnd"/>
      <w:r>
        <w:rPr>
          <w:rFonts w:ascii="Liberation Serif" w:eastAsia="Times New Roman" w:hAnsi="Liberation Serif"/>
          <w:bCs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/>
          <w:bCs/>
          <w:lang w:eastAsia="ru-RU"/>
        </w:rPr>
        <w:t>различного</w:t>
      </w:r>
      <w:proofErr w:type="gramEnd"/>
      <w:r>
        <w:rPr>
          <w:rFonts w:ascii="Liberation Serif" w:eastAsia="Times New Roman" w:hAnsi="Liberation Serif"/>
          <w:bCs/>
          <w:lang w:eastAsia="ru-RU"/>
        </w:rPr>
        <w:t xml:space="preserve"> рода выставкам, конкурсам связанных с экологической тематикой: поделки из отходов, работа с природным материалом. </w:t>
      </w:r>
    </w:p>
    <w:p w:rsidR="00507BB3" w:rsidRDefault="00507BB3" w:rsidP="00507BB3">
      <w:pPr>
        <w:pStyle w:val="2"/>
        <w:spacing w:line="360" w:lineRule="auto"/>
        <w:ind w:firstLine="709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lang w:val="ru-RU"/>
        </w:rPr>
        <w:t xml:space="preserve">Программа рассчитана на детей среднего и старшего школьного возраста с учетом особенностей их развития.  </w:t>
      </w:r>
    </w:p>
    <w:p w:rsidR="00507BB3" w:rsidRDefault="00507BB3" w:rsidP="00507BB3">
      <w:pPr>
        <w:pStyle w:val="2"/>
        <w:spacing w:line="360" w:lineRule="auto"/>
        <w:ind w:firstLine="709"/>
        <w:rPr>
          <w:rFonts w:ascii="Liberation Serif" w:hAnsi="Liberation Serif" w:cs="Times New Roman"/>
          <w:lang w:val="ru-RU"/>
        </w:rPr>
      </w:pPr>
      <w:r>
        <w:rPr>
          <w:rFonts w:ascii="Liberation Serif" w:hAnsi="Liberation Serif" w:cs="Times New Roman"/>
          <w:b/>
          <w:i/>
          <w:lang w:val="ru-RU"/>
        </w:rPr>
        <w:t>Режим занятий</w:t>
      </w:r>
      <w:r>
        <w:rPr>
          <w:rFonts w:ascii="Liberation Serif" w:hAnsi="Liberation Serif" w:cs="Times New Roman"/>
          <w:lang w:val="ru-RU"/>
        </w:rPr>
        <w:t>:  занятия в группах проводятся из расчета 2 часа в неделю-5,6 классы, 2 часа в неделю-7,8 классы, 2 часа в неделю -10,11 классы занятий  по 40 минут.</w:t>
      </w:r>
    </w:p>
    <w:p w:rsidR="00507BB3" w:rsidRDefault="00507BB3" w:rsidP="00507BB3">
      <w:pPr>
        <w:tabs>
          <w:tab w:val="left" w:pos="8100"/>
        </w:tabs>
        <w:spacing w:line="360" w:lineRule="auto"/>
        <w:ind w:firstLine="709"/>
        <w:jc w:val="both"/>
        <w:rPr>
          <w:rFonts w:ascii="Liberation Serif" w:hAnsi="Liberation Serif"/>
        </w:rPr>
      </w:pPr>
    </w:p>
    <w:p w:rsidR="00507BB3" w:rsidRDefault="00507BB3" w:rsidP="00507BB3">
      <w:pPr>
        <w:tabs>
          <w:tab w:val="left" w:pos="8100"/>
        </w:tabs>
        <w:spacing w:line="360" w:lineRule="auto"/>
        <w:ind w:firstLine="709"/>
        <w:jc w:val="both"/>
        <w:rPr>
          <w:rFonts w:ascii="Liberation Serif" w:hAnsi="Liberation Serif"/>
        </w:rPr>
      </w:pPr>
    </w:p>
    <w:p w:rsidR="00507BB3" w:rsidRDefault="00507BB3" w:rsidP="00507BB3">
      <w:pPr>
        <w:tabs>
          <w:tab w:val="left" w:pos="8100"/>
        </w:tabs>
        <w:spacing w:line="360" w:lineRule="auto"/>
        <w:ind w:firstLine="709"/>
        <w:jc w:val="both"/>
        <w:rPr>
          <w:rFonts w:ascii="Liberation Serif" w:hAnsi="Liberation Serif"/>
        </w:rPr>
      </w:pPr>
    </w:p>
    <w:p w:rsidR="00866638" w:rsidRDefault="00866638"/>
    <w:sectPr w:rsidR="0086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556"/>
    <w:multiLevelType w:val="hybridMultilevel"/>
    <w:tmpl w:val="AB42A01A"/>
    <w:lvl w:ilvl="0" w:tplc="DAD8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DD10D1"/>
    <w:multiLevelType w:val="hybridMultilevel"/>
    <w:tmpl w:val="96CEC2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354F91"/>
    <w:multiLevelType w:val="hybridMultilevel"/>
    <w:tmpl w:val="87E49C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B3"/>
    <w:rsid w:val="00507BB3"/>
    <w:rsid w:val="0086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07BB3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character" w:customStyle="1" w:styleId="c22">
    <w:name w:val="c22"/>
    <w:basedOn w:val="a0"/>
    <w:rsid w:val="0050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07BB3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 w:bidi="en-US"/>
    </w:rPr>
  </w:style>
  <w:style w:type="character" w:customStyle="1" w:styleId="c22">
    <w:name w:val="c22"/>
    <w:basedOn w:val="a0"/>
    <w:rsid w:val="0050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2023-10-24T11:09:00Z</dcterms:created>
  <dcterms:modified xsi:type="dcterms:W3CDTF">2023-10-24T11:10:00Z</dcterms:modified>
</cp:coreProperties>
</file>